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5F" w:rsidRDefault="006C4418" w:rsidP="00BB4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C H W A Ł A NR XV/149/11</w:t>
      </w:r>
    </w:p>
    <w:p w:rsidR="00BB46BA" w:rsidRDefault="00BB46BA" w:rsidP="00BB4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Rady Gminy Żary</w:t>
      </w:r>
    </w:p>
    <w:p w:rsidR="006C4418" w:rsidRPr="006C4418" w:rsidRDefault="006C4418" w:rsidP="00BB46BA">
      <w:pPr>
        <w:jc w:val="center"/>
        <w:rPr>
          <w:sz w:val="28"/>
          <w:szCs w:val="28"/>
        </w:rPr>
      </w:pPr>
      <w:r>
        <w:rPr>
          <w:sz w:val="28"/>
          <w:szCs w:val="28"/>
        </w:rPr>
        <w:t>z dnia 29 grudnia 2011r.</w:t>
      </w:r>
    </w:p>
    <w:p w:rsidR="00BB46BA" w:rsidRDefault="00BB46BA" w:rsidP="00BB46BA">
      <w:pPr>
        <w:jc w:val="center"/>
        <w:rPr>
          <w:b/>
          <w:sz w:val="28"/>
          <w:szCs w:val="28"/>
        </w:rPr>
      </w:pPr>
    </w:p>
    <w:p w:rsidR="00BB46BA" w:rsidRDefault="00BB46BA" w:rsidP="00BB46BA">
      <w:pPr>
        <w:jc w:val="center"/>
        <w:rPr>
          <w:b/>
          <w:sz w:val="28"/>
          <w:szCs w:val="28"/>
        </w:rPr>
      </w:pPr>
    </w:p>
    <w:p w:rsidR="00BB46BA" w:rsidRDefault="00BB46BA" w:rsidP="00BB46BA">
      <w:pPr>
        <w:jc w:val="center"/>
        <w:rPr>
          <w:b/>
          <w:sz w:val="28"/>
          <w:szCs w:val="28"/>
        </w:rPr>
      </w:pPr>
    </w:p>
    <w:p w:rsidR="00BB46BA" w:rsidRDefault="00BB46BA" w:rsidP="00BB4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zatwie</w:t>
      </w:r>
      <w:r w:rsidR="0038694F">
        <w:rPr>
          <w:b/>
          <w:sz w:val="28"/>
          <w:szCs w:val="28"/>
        </w:rPr>
        <w:t>rdzenia planu pracy Rady na 2012</w:t>
      </w:r>
      <w:r>
        <w:rPr>
          <w:b/>
          <w:sz w:val="28"/>
          <w:szCs w:val="28"/>
        </w:rPr>
        <w:t>r.</w:t>
      </w:r>
    </w:p>
    <w:p w:rsidR="00BB46BA" w:rsidRDefault="00BB46BA" w:rsidP="00BB46BA">
      <w:pPr>
        <w:jc w:val="center"/>
        <w:rPr>
          <w:b/>
          <w:sz w:val="28"/>
          <w:szCs w:val="28"/>
        </w:rPr>
      </w:pPr>
    </w:p>
    <w:p w:rsidR="00BB46BA" w:rsidRDefault="00BB46BA" w:rsidP="00BB46BA">
      <w:pPr>
        <w:jc w:val="center"/>
        <w:rPr>
          <w:b/>
          <w:sz w:val="28"/>
          <w:szCs w:val="28"/>
        </w:rPr>
      </w:pPr>
    </w:p>
    <w:p w:rsidR="00BB46BA" w:rsidRDefault="00BB46BA" w:rsidP="00BB4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Na podstawie §26 u</w:t>
      </w:r>
      <w:r w:rsidR="001014A7">
        <w:rPr>
          <w:sz w:val="28"/>
          <w:szCs w:val="28"/>
        </w:rPr>
        <w:t>st. 1 i 2 Statutu Gminy Żary, uchwalonego uchwałą nr VI/26/03 Rady Gminy Żary z dnia 24 kwietnia 2003r.  /</w:t>
      </w:r>
      <w:proofErr w:type="spellStart"/>
      <w:r w:rsidR="001014A7">
        <w:rPr>
          <w:sz w:val="28"/>
          <w:szCs w:val="28"/>
        </w:rPr>
        <w:t>Dz</w:t>
      </w:r>
      <w:r>
        <w:rPr>
          <w:sz w:val="28"/>
          <w:szCs w:val="28"/>
        </w:rPr>
        <w:t>.Urz.Woj</w:t>
      </w:r>
      <w:proofErr w:type="spellEnd"/>
      <w:r>
        <w:rPr>
          <w:sz w:val="28"/>
          <w:szCs w:val="28"/>
        </w:rPr>
        <w:t>. Lubuskiego</w:t>
      </w:r>
      <w:r w:rsidR="001014A7">
        <w:rPr>
          <w:sz w:val="28"/>
          <w:szCs w:val="28"/>
        </w:rPr>
        <w:t xml:space="preserve"> z 2003r. </w:t>
      </w:r>
      <w:r>
        <w:rPr>
          <w:sz w:val="28"/>
          <w:szCs w:val="28"/>
        </w:rPr>
        <w:t xml:space="preserve"> Nr 47 poz. 822/ uchwala się, co następuje:</w:t>
      </w:r>
    </w:p>
    <w:p w:rsidR="00BB46BA" w:rsidRDefault="00BB46BA" w:rsidP="00BB46BA">
      <w:pPr>
        <w:rPr>
          <w:sz w:val="28"/>
          <w:szCs w:val="28"/>
        </w:rPr>
      </w:pPr>
    </w:p>
    <w:p w:rsidR="00BB46BA" w:rsidRDefault="00BB46BA" w:rsidP="00BB46BA">
      <w:pPr>
        <w:rPr>
          <w:sz w:val="28"/>
          <w:szCs w:val="28"/>
        </w:rPr>
      </w:pPr>
    </w:p>
    <w:p w:rsidR="00BB46BA" w:rsidRDefault="00BB46BA" w:rsidP="00BB46B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§ 1. </w:t>
      </w:r>
      <w:r>
        <w:rPr>
          <w:sz w:val="28"/>
          <w:szCs w:val="28"/>
        </w:rPr>
        <w:t>Zatwierdza się pl</w:t>
      </w:r>
      <w:r w:rsidR="0038694F">
        <w:rPr>
          <w:sz w:val="28"/>
          <w:szCs w:val="28"/>
        </w:rPr>
        <w:t>an pracy Rady Gminy Żary na 2012</w:t>
      </w:r>
      <w:r>
        <w:rPr>
          <w:sz w:val="28"/>
          <w:szCs w:val="28"/>
        </w:rPr>
        <w:t>r. , stanowiący załącznik nr 1 do niniejszej uchwały.</w:t>
      </w:r>
    </w:p>
    <w:p w:rsidR="00BB46BA" w:rsidRDefault="00BB46BA" w:rsidP="00BB46BA">
      <w:pPr>
        <w:rPr>
          <w:sz w:val="28"/>
          <w:szCs w:val="28"/>
        </w:rPr>
      </w:pPr>
    </w:p>
    <w:p w:rsidR="00BB46BA" w:rsidRDefault="00BB46BA" w:rsidP="00BB46BA">
      <w:pPr>
        <w:rPr>
          <w:sz w:val="28"/>
          <w:szCs w:val="28"/>
        </w:rPr>
      </w:pPr>
    </w:p>
    <w:p w:rsidR="00BB46BA" w:rsidRDefault="00BB46BA" w:rsidP="00BB46B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§ 2. </w:t>
      </w:r>
      <w:r>
        <w:rPr>
          <w:sz w:val="28"/>
          <w:szCs w:val="28"/>
        </w:rPr>
        <w:t>Wykonanie uchwały powierza się Przewodniczącemu Rady Gminy.</w:t>
      </w:r>
    </w:p>
    <w:p w:rsidR="00BB46BA" w:rsidRDefault="00BB46BA" w:rsidP="00BB46BA">
      <w:pPr>
        <w:rPr>
          <w:sz w:val="28"/>
          <w:szCs w:val="28"/>
        </w:rPr>
      </w:pPr>
    </w:p>
    <w:p w:rsidR="00BB46BA" w:rsidRDefault="00BB46BA" w:rsidP="00BB46BA">
      <w:pPr>
        <w:rPr>
          <w:sz w:val="28"/>
          <w:szCs w:val="28"/>
        </w:rPr>
      </w:pPr>
    </w:p>
    <w:p w:rsidR="00BB46BA" w:rsidRDefault="00BB46BA" w:rsidP="00BB46B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§ 3. </w:t>
      </w:r>
      <w:r>
        <w:rPr>
          <w:sz w:val="28"/>
          <w:szCs w:val="28"/>
        </w:rPr>
        <w:t xml:space="preserve"> Uchwała wchodzi w życie z dniem podjęcia.</w:t>
      </w:r>
    </w:p>
    <w:p w:rsidR="006C4418" w:rsidRDefault="006C4418" w:rsidP="006C441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Przewodniczący</w:t>
      </w:r>
    </w:p>
    <w:p w:rsidR="006C4418" w:rsidRDefault="006C4418" w:rsidP="006C44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Rady Gminy</w:t>
      </w:r>
    </w:p>
    <w:p w:rsidR="006C4418" w:rsidRDefault="006C4418" w:rsidP="006C44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Kazimierz Ostrowski</w:t>
      </w:r>
    </w:p>
    <w:p w:rsidR="006C4418" w:rsidRPr="00BB46BA" w:rsidRDefault="006C4418" w:rsidP="00BB46BA">
      <w:pPr>
        <w:rPr>
          <w:sz w:val="28"/>
          <w:szCs w:val="28"/>
        </w:rPr>
      </w:pPr>
    </w:p>
    <w:sectPr w:rsidR="006C4418" w:rsidRPr="00BB46BA" w:rsidSect="0051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46BA"/>
    <w:rsid w:val="001014A7"/>
    <w:rsid w:val="00121B96"/>
    <w:rsid w:val="0038694F"/>
    <w:rsid w:val="003F589A"/>
    <w:rsid w:val="00514C5F"/>
    <w:rsid w:val="005212CD"/>
    <w:rsid w:val="006C4418"/>
    <w:rsid w:val="00AB32FA"/>
    <w:rsid w:val="00BB46BA"/>
    <w:rsid w:val="00D16A07"/>
    <w:rsid w:val="00F5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2011-12-30T08:12:00Z</cp:lastPrinted>
  <dcterms:created xsi:type="dcterms:W3CDTF">2011-01-12T06:36:00Z</dcterms:created>
  <dcterms:modified xsi:type="dcterms:W3CDTF">2011-12-30T08:15:00Z</dcterms:modified>
</cp:coreProperties>
</file>