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E3" w:rsidRDefault="002609E3" w:rsidP="002609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Załącznik nr 1</w:t>
      </w:r>
    </w:p>
    <w:p w:rsidR="002609E3" w:rsidRDefault="002609E3" w:rsidP="002609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do uchwały nr IV/16/11</w:t>
      </w:r>
    </w:p>
    <w:p w:rsidR="002609E3" w:rsidRPr="002609E3" w:rsidRDefault="002609E3" w:rsidP="002609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z dnia 31 stycznia 2011r.</w:t>
      </w:r>
    </w:p>
    <w:p w:rsidR="002609E3" w:rsidRDefault="002609E3" w:rsidP="001076D0">
      <w:pPr>
        <w:jc w:val="center"/>
        <w:rPr>
          <w:b/>
          <w:sz w:val="24"/>
          <w:szCs w:val="24"/>
        </w:rPr>
      </w:pPr>
    </w:p>
    <w:p w:rsidR="00514C5F" w:rsidRDefault="001076D0" w:rsidP="00107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  PRACY   RADY  GMINY   ŻARY NA 2011R.</w:t>
      </w:r>
    </w:p>
    <w:p w:rsidR="001076D0" w:rsidRDefault="001076D0" w:rsidP="002609E3">
      <w:pPr>
        <w:rPr>
          <w:b/>
          <w:sz w:val="24"/>
          <w:szCs w:val="24"/>
        </w:rPr>
      </w:pPr>
    </w:p>
    <w:p w:rsidR="001076D0" w:rsidRDefault="001076D0" w:rsidP="001076D0">
      <w:pPr>
        <w:jc w:val="center"/>
        <w:rPr>
          <w:b/>
          <w:sz w:val="24"/>
          <w:szCs w:val="24"/>
        </w:rPr>
      </w:pPr>
    </w:p>
    <w:p w:rsidR="001076D0" w:rsidRDefault="001076D0" w:rsidP="00107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STYCZEŃ:</w:t>
      </w:r>
    </w:p>
    <w:p w:rsidR="001076D0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>- uchwalenie budżetu Gminy na 2011r.</w:t>
      </w:r>
    </w:p>
    <w:p w:rsidR="001076D0" w:rsidRDefault="001076D0" w:rsidP="001076D0">
      <w:pPr>
        <w:rPr>
          <w:sz w:val="24"/>
          <w:szCs w:val="24"/>
        </w:rPr>
      </w:pPr>
    </w:p>
    <w:p w:rsidR="001076D0" w:rsidRDefault="001076D0" w:rsidP="001076D0">
      <w:pPr>
        <w:rPr>
          <w:sz w:val="24"/>
          <w:szCs w:val="24"/>
        </w:rPr>
      </w:pPr>
    </w:p>
    <w:p w:rsidR="001076D0" w:rsidRDefault="001076D0" w:rsidP="00107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LUTY:</w:t>
      </w:r>
    </w:p>
    <w:p w:rsidR="001076D0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>- oświata – podjęcie uchwał w sprawie przekształcenia szkół,</w:t>
      </w:r>
    </w:p>
    <w:p w:rsidR="001076D0" w:rsidRDefault="001076D0" w:rsidP="001076D0">
      <w:pPr>
        <w:rPr>
          <w:sz w:val="24"/>
          <w:szCs w:val="24"/>
        </w:rPr>
      </w:pPr>
    </w:p>
    <w:p w:rsidR="008E5AC9" w:rsidRDefault="008E5AC9" w:rsidP="001076D0">
      <w:pPr>
        <w:rPr>
          <w:sz w:val="24"/>
          <w:szCs w:val="24"/>
        </w:rPr>
      </w:pPr>
    </w:p>
    <w:p w:rsidR="001076D0" w:rsidRDefault="001076D0" w:rsidP="00107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KWIECIEŃ:</w:t>
      </w:r>
    </w:p>
    <w:p w:rsidR="008E5AC9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 xml:space="preserve">- ochrona środowiska – gospodarka  śmieciowa i ściekowa, </w:t>
      </w:r>
    </w:p>
    <w:p w:rsidR="001076D0" w:rsidRDefault="008E5AC9" w:rsidP="001076D0">
      <w:pPr>
        <w:rPr>
          <w:sz w:val="24"/>
          <w:szCs w:val="24"/>
        </w:rPr>
      </w:pPr>
      <w:r>
        <w:rPr>
          <w:sz w:val="24"/>
          <w:szCs w:val="24"/>
        </w:rPr>
        <w:t>- ustalenie inkasentów i ich wynagrodzenia</w:t>
      </w:r>
      <w:r w:rsidR="001076D0">
        <w:rPr>
          <w:sz w:val="24"/>
          <w:szCs w:val="24"/>
        </w:rPr>
        <w:t>,</w:t>
      </w:r>
    </w:p>
    <w:p w:rsidR="001076D0" w:rsidRDefault="001076D0" w:rsidP="001076D0">
      <w:pPr>
        <w:rPr>
          <w:sz w:val="24"/>
          <w:szCs w:val="24"/>
        </w:rPr>
      </w:pPr>
    </w:p>
    <w:p w:rsidR="008E5AC9" w:rsidRDefault="008E5AC9" w:rsidP="001076D0">
      <w:pPr>
        <w:rPr>
          <w:sz w:val="24"/>
          <w:szCs w:val="24"/>
        </w:rPr>
      </w:pPr>
    </w:p>
    <w:p w:rsidR="001076D0" w:rsidRDefault="001076D0" w:rsidP="00107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CZERWIEC:</w:t>
      </w:r>
    </w:p>
    <w:p w:rsidR="001076D0" w:rsidRDefault="001076D0" w:rsidP="001076D0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</w:t>
      </w:r>
      <w:r w:rsidR="00A006D1">
        <w:rPr>
          <w:sz w:val="24"/>
          <w:szCs w:val="24"/>
        </w:rPr>
        <w:t>konanie budżetu Gminy za 2010r.</w:t>
      </w:r>
    </w:p>
    <w:p w:rsid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bezpieczeństwo publiczne</w:t>
      </w:r>
      <w:r w:rsidR="008E5AC9">
        <w:rPr>
          <w:sz w:val="24"/>
          <w:szCs w:val="24"/>
        </w:rPr>
        <w:t xml:space="preserve"> i pożarowe</w:t>
      </w:r>
    </w:p>
    <w:p w:rsidR="001076D0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>- zmiana sieci szkół,</w:t>
      </w:r>
    </w:p>
    <w:p w:rsidR="001076D0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>- sprawozdania z działalności Komisji Rady za I półrocze 2011r.</w:t>
      </w:r>
    </w:p>
    <w:p w:rsidR="001076D0" w:rsidRDefault="001076D0" w:rsidP="001076D0">
      <w:pPr>
        <w:rPr>
          <w:sz w:val="24"/>
          <w:szCs w:val="24"/>
        </w:rPr>
      </w:pPr>
    </w:p>
    <w:p w:rsidR="008E5AC9" w:rsidRDefault="008E5AC9" w:rsidP="001076D0">
      <w:pPr>
        <w:rPr>
          <w:sz w:val="24"/>
          <w:szCs w:val="24"/>
        </w:rPr>
      </w:pPr>
    </w:p>
    <w:p w:rsidR="001076D0" w:rsidRDefault="001076D0" w:rsidP="00107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WRZESIEŃ:</w:t>
      </w:r>
    </w:p>
    <w:p w:rsidR="001076D0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>- wykonanie budżetu Gminy za I półrocze 2011r.,</w:t>
      </w:r>
    </w:p>
    <w:p w:rsidR="001076D0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>- sport i kultura w Gminie Żary,</w:t>
      </w:r>
    </w:p>
    <w:p w:rsidR="001076D0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>- działalność bibliotek na trenie Gminy Żary,</w:t>
      </w:r>
    </w:p>
    <w:p w:rsidR="00A006D1" w:rsidRDefault="00A006D1" w:rsidP="001076D0">
      <w:pPr>
        <w:rPr>
          <w:sz w:val="24"/>
          <w:szCs w:val="24"/>
        </w:rPr>
      </w:pPr>
    </w:p>
    <w:p w:rsidR="00A006D1" w:rsidRDefault="00A006D1" w:rsidP="001076D0">
      <w:pPr>
        <w:rPr>
          <w:sz w:val="24"/>
          <w:szCs w:val="24"/>
        </w:rPr>
      </w:pPr>
    </w:p>
    <w:p w:rsidR="00A006D1" w:rsidRPr="00A006D1" w:rsidRDefault="00A006D1" w:rsidP="00107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PAŹDZIERNIK :</w:t>
      </w:r>
    </w:p>
    <w:p w:rsidR="001076D0" w:rsidRDefault="001076D0" w:rsidP="001076D0">
      <w:pPr>
        <w:rPr>
          <w:sz w:val="24"/>
          <w:szCs w:val="24"/>
        </w:rPr>
      </w:pPr>
      <w:r>
        <w:rPr>
          <w:sz w:val="24"/>
          <w:szCs w:val="24"/>
        </w:rPr>
        <w:t xml:space="preserve">- informacja o stanie </w:t>
      </w:r>
      <w:r w:rsidR="00825A7B">
        <w:rPr>
          <w:sz w:val="24"/>
          <w:szCs w:val="24"/>
        </w:rPr>
        <w:t xml:space="preserve">realizacji zadań oświatowych </w:t>
      </w:r>
      <w:r>
        <w:rPr>
          <w:sz w:val="24"/>
          <w:szCs w:val="24"/>
        </w:rPr>
        <w:t xml:space="preserve"> w </w:t>
      </w:r>
      <w:r w:rsidR="00A006D1">
        <w:rPr>
          <w:sz w:val="24"/>
          <w:szCs w:val="24"/>
        </w:rPr>
        <w:t xml:space="preserve"> roku szkolnym 2010/2011 w szkołach prowadzonych przez Gminę Żary,</w:t>
      </w:r>
    </w:p>
    <w:p w:rsid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założenia do projektu budżetu Gminy na 2012r.</w:t>
      </w:r>
    </w:p>
    <w:p w:rsid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uchwały okołobudżetowe,</w:t>
      </w:r>
    </w:p>
    <w:p w:rsid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fundusz sołecki,</w:t>
      </w:r>
    </w:p>
    <w:p w:rsid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analiza oświadczeń majątkowych radnych i osób zobowiązanych do ich złożenia,</w:t>
      </w:r>
    </w:p>
    <w:p w:rsidR="00A006D1" w:rsidRDefault="00A006D1" w:rsidP="001076D0">
      <w:pPr>
        <w:rPr>
          <w:sz w:val="24"/>
          <w:szCs w:val="24"/>
        </w:rPr>
      </w:pPr>
    </w:p>
    <w:p w:rsidR="008E5AC9" w:rsidRDefault="008E5AC9" w:rsidP="001076D0">
      <w:pPr>
        <w:rPr>
          <w:sz w:val="24"/>
          <w:szCs w:val="24"/>
        </w:rPr>
      </w:pPr>
    </w:p>
    <w:p w:rsidR="00A006D1" w:rsidRDefault="00A006D1" w:rsidP="00107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LISTOPAD:</w:t>
      </w:r>
    </w:p>
    <w:p w:rsid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projekt budżetu Gminy na 2012r.,</w:t>
      </w:r>
    </w:p>
    <w:p w:rsid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działalność organizacji pożytku publicznego i stowarzyszeń,</w:t>
      </w:r>
    </w:p>
    <w:p w:rsidR="00A006D1" w:rsidRDefault="00A006D1" w:rsidP="001076D0">
      <w:pPr>
        <w:rPr>
          <w:sz w:val="24"/>
          <w:szCs w:val="24"/>
        </w:rPr>
      </w:pPr>
    </w:p>
    <w:p w:rsidR="008E5AC9" w:rsidRDefault="008E5AC9" w:rsidP="001076D0">
      <w:pPr>
        <w:rPr>
          <w:sz w:val="24"/>
          <w:szCs w:val="24"/>
        </w:rPr>
      </w:pPr>
    </w:p>
    <w:p w:rsidR="00A006D1" w:rsidRDefault="00A006D1" w:rsidP="00107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GRUDZIEŃ:</w:t>
      </w:r>
    </w:p>
    <w:p w:rsid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uchwalenie budżetu Gminy na 2012r.</w:t>
      </w:r>
    </w:p>
    <w:p w:rsidR="00A006D1" w:rsidRPr="00A006D1" w:rsidRDefault="00A006D1" w:rsidP="001076D0">
      <w:pPr>
        <w:rPr>
          <w:sz w:val="24"/>
          <w:szCs w:val="24"/>
        </w:rPr>
      </w:pPr>
      <w:r>
        <w:rPr>
          <w:sz w:val="24"/>
          <w:szCs w:val="24"/>
        </w:rPr>
        <w:t>- sprawozdania z działalności Komisji Rady za II półrocze 2011r.</w:t>
      </w:r>
    </w:p>
    <w:p w:rsidR="00A006D1" w:rsidRPr="00A006D1" w:rsidRDefault="00A006D1" w:rsidP="001076D0">
      <w:pPr>
        <w:rPr>
          <w:sz w:val="24"/>
          <w:szCs w:val="24"/>
        </w:rPr>
      </w:pPr>
    </w:p>
    <w:p w:rsidR="001076D0" w:rsidRPr="001076D0" w:rsidRDefault="001076D0" w:rsidP="001076D0">
      <w:pPr>
        <w:rPr>
          <w:b/>
          <w:sz w:val="24"/>
          <w:szCs w:val="24"/>
        </w:rPr>
      </w:pPr>
    </w:p>
    <w:sectPr w:rsidR="001076D0" w:rsidRPr="001076D0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6D0"/>
    <w:rsid w:val="001076D0"/>
    <w:rsid w:val="00151CDE"/>
    <w:rsid w:val="002609E3"/>
    <w:rsid w:val="003F589A"/>
    <w:rsid w:val="004E0622"/>
    <w:rsid w:val="00514C5F"/>
    <w:rsid w:val="00825A7B"/>
    <w:rsid w:val="008E5AC9"/>
    <w:rsid w:val="00A006D1"/>
    <w:rsid w:val="00D1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2011-02-01T07:43:00Z</cp:lastPrinted>
  <dcterms:created xsi:type="dcterms:W3CDTF">2011-01-19T08:23:00Z</dcterms:created>
  <dcterms:modified xsi:type="dcterms:W3CDTF">2011-02-01T07:43:00Z</dcterms:modified>
</cp:coreProperties>
</file>