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5F" w:rsidRDefault="00FA61DC" w:rsidP="00FA61DC">
      <w:pPr>
        <w:jc w:val="right"/>
      </w:pPr>
      <w:r>
        <w:t>Załącznik nr 1</w:t>
      </w:r>
    </w:p>
    <w:p w:rsidR="00FA61DC" w:rsidRDefault="00FA61DC" w:rsidP="00FA61DC">
      <w:pPr>
        <w:jc w:val="right"/>
      </w:pPr>
      <w:r>
        <w:t xml:space="preserve">do uchwały nr </w:t>
      </w:r>
      <w:r w:rsidR="008D37FA">
        <w:t>XVII/168/12</w:t>
      </w:r>
    </w:p>
    <w:p w:rsidR="00FA61DC" w:rsidRDefault="008D37FA" w:rsidP="00FA61DC">
      <w:pPr>
        <w:jc w:val="right"/>
      </w:pPr>
      <w:r>
        <w:t>z dnia 23.02.2012r.</w:t>
      </w:r>
    </w:p>
    <w:p w:rsidR="00FA61DC" w:rsidRDefault="00FA61DC" w:rsidP="00FA61DC">
      <w:pPr>
        <w:jc w:val="right"/>
      </w:pPr>
    </w:p>
    <w:p w:rsidR="00FA61DC" w:rsidRDefault="00FA61DC" w:rsidP="00FA61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 </w:t>
      </w:r>
    </w:p>
    <w:p w:rsidR="00FA61DC" w:rsidRDefault="00FA61DC" w:rsidP="00FA61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PRACY KOMISJI REWIZYJNEJ NA 2012r.</w:t>
      </w:r>
    </w:p>
    <w:p w:rsidR="00FA61DC" w:rsidRDefault="00FA61DC" w:rsidP="00FA61DC">
      <w:pPr>
        <w:rPr>
          <w:b/>
          <w:sz w:val="24"/>
          <w:szCs w:val="24"/>
        </w:rPr>
      </w:pPr>
    </w:p>
    <w:p w:rsidR="00FA61DC" w:rsidRDefault="00FA61DC" w:rsidP="00FA61DC">
      <w:pPr>
        <w:rPr>
          <w:b/>
          <w:sz w:val="24"/>
          <w:szCs w:val="24"/>
        </w:rPr>
      </w:pPr>
      <w:r>
        <w:rPr>
          <w:b/>
          <w:sz w:val="24"/>
          <w:szCs w:val="24"/>
        </w:rPr>
        <w:t>STYCZEŃ:</w:t>
      </w:r>
    </w:p>
    <w:p w:rsidR="00FA61DC" w:rsidRDefault="00FA61DC" w:rsidP="00FA61DC">
      <w:pPr>
        <w:rPr>
          <w:sz w:val="24"/>
          <w:szCs w:val="24"/>
        </w:rPr>
      </w:pPr>
      <w:r>
        <w:rPr>
          <w:sz w:val="24"/>
          <w:szCs w:val="24"/>
        </w:rPr>
        <w:t>- rozpatrzenie skargi na działania Wójta Gminy w sprawie niedotrzymania terminów udzielenie odpowiedzi,</w:t>
      </w:r>
    </w:p>
    <w:p w:rsidR="00FA61DC" w:rsidRDefault="00FA61DC" w:rsidP="00FA61DC">
      <w:pPr>
        <w:rPr>
          <w:sz w:val="24"/>
          <w:szCs w:val="24"/>
        </w:rPr>
      </w:pPr>
    </w:p>
    <w:p w:rsidR="00FA61DC" w:rsidRDefault="00FA61DC" w:rsidP="00FA61DC">
      <w:pPr>
        <w:rPr>
          <w:b/>
          <w:sz w:val="24"/>
          <w:szCs w:val="24"/>
        </w:rPr>
      </w:pPr>
      <w:r>
        <w:rPr>
          <w:b/>
          <w:sz w:val="24"/>
          <w:szCs w:val="24"/>
        </w:rPr>
        <w:t>LUTY:</w:t>
      </w:r>
    </w:p>
    <w:p w:rsidR="00FA61DC" w:rsidRDefault="00FA61DC" w:rsidP="00FA61DC">
      <w:pPr>
        <w:rPr>
          <w:sz w:val="24"/>
          <w:szCs w:val="24"/>
        </w:rPr>
      </w:pPr>
      <w:r>
        <w:rPr>
          <w:sz w:val="24"/>
          <w:szCs w:val="24"/>
        </w:rPr>
        <w:t>- kontrola inwestycji pn:</w:t>
      </w:r>
      <w:r w:rsidR="00A245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”Budowa boiska </w:t>
      </w:r>
      <w:r w:rsidR="00A2455D">
        <w:rPr>
          <w:sz w:val="24"/>
          <w:szCs w:val="24"/>
        </w:rPr>
        <w:t>Orlik 2012” w Mirostowicach Dolnych,</w:t>
      </w:r>
    </w:p>
    <w:p w:rsidR="00A2455D" w:rsidRDefault="00A2455D" w:rsidP="00FA61DC">
      <w:pPr>
        <w:rPr>
          <w:sz w:val="24"/>
          <w:szCs w:val="24"/>
        </w:rPr>
      </w:pPr>
    </w:p>
    <w:p w:rsidR="00A2455D" w:rsidRDefault="00A2455D" w:rsidP="00FA61DC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MARZEC:</w:t>
      </w:r>
    </w:p>
    <w:p w:rsidR="00A2455D" w:rsidRDefault="00A2455D" w:rsidP="00FA61DC">
      <w:pPr>
        <w:rPr>
          <w:sz w:val="24"/>
          <w:szCs w:val="24"/>
        </w:rPr>
      </w:pPr>
      <w:r>
        <w:rPr>
          <w:sz w:val="24"/>
          <w:szCs w:val="24"/>
        </w:rPr>
        <w:t>-zapoznanie się z wynikami kontroli RIO oraz realizacja zaleceń pokontrolnych,</w:t>
      </w:r>
    </w:p>
    <w:p w:rsidR="00A2455D" w:rsidRDefault="00A2455D" w:rsidP="00FA61DC">
      <w:pPr>
        <w:rPr>
          <w:sz w:val="24"/>
          <w:szCs w:val="24"/>
        </w:rPr>
      </w:pPr>
    </w:p>
    <w:p w:rsidR="00A2455D" w:rsidRDefault="00A2455D" w:rsidP="00FA61DC">
      <w:pPr>
        <w:rPr>
          <w:b/>
          <w:sz w:val="24"/>
          <w:szCs w:val="24"/>
        </w:rPr>
      </w:pPr>
      <w:r>
        <w:rPr>
          <w:b/>
          <w:sz w:val="24"/>
          <w:szCs w:val="24"/>
        </w:rPr>
        <w:t>KWIECIEŃ:</w:t>
      </w:r>
    </w:p>
    <w:p w:rsidR="00A2455D" w:rsidRDefault="00A2455D" w:rsidP="00FA61DC">
      <w:pPr>
        <w:rPr>
          <w:sz w:val="24"/>
          <w:szCs w:val="24"/>
        </w:rPr>
      </w:pPr>
      <w:r>
        <w:rPr>
          <w:sz w:val="24"/>
          <w:szCs w:val="24"/>
        </w:rPr>
        <w:t>-wybrane zagadnienia z pomocy społecznej,</w:t>
      </w:r>
    </w:p>
    <w:p w:rsidR="00A2455D" w:rsidRDefault="00A2455D" w:rsidP="00FA61DC">
      <w:pPr>
        <w:rPr>
          <w:sz w:val="24"/>
          <w:szCs w:val="24"/>
        </w:rPr>
      </w:pPr>
    </w:p>
    <w:p w:rsidR="00A2455D" w:rsidRDefault="00A2455D" w:rsidP="00FA61DC">
      <w:pPr>
        <w:rPr>
          <w:b/>
          <w:sz w:val="24"/>
          <w:szCs w:val="24"/>
        </w:rPr>
      </w:pPr>
      <w:r>
        <w:rPr>
          <w:b/>
          <w:sz w:val="24"/>
          <w:szCs w:val="24"/>
        </w:rPr>
        <w:t>MAJ:</w:t>
      </w:r>
    </w:p>
    <w:p w:rsidR="00A2455D" w:rsidRDefault="00A2455D" w:rsidP="00FA61DC">
      <w:pPr>
        <w:rPr>
          <w:sz w:val="24"/>
          <w:szCs w:val="24"/>
        </w:rPr>
      </w:pPr>
      <w:r w:rsidRPr="00A2455D">
        <w:rPr>
          <w:sz w:val="24"/>
          <w:szCs w:val="24"/>
        </w:rPr>
        <w:t xml:space="preserve">-kontrola </w:t>
      </w:r>
      <w:r>
        <w:rPr>
          <w:sz w:val="24"/>
          <w:szCs w:val="24"/>
        </w:rPr>
        <w:t xml:space="preserve">realizacji inwestycji pn:” Remont i przebudowa budynku świetlicy wiejskiej </w:t>
      </w:r>
    </w:p>
    <w:p w:rsidR="00A2455D" w:rsidRDefault="00A2455D" w:rsidP="00FA61DC">
      <w:pPr>
        <w:rPr>
          <w:sz w:val="24"/>
          <w:szCs w:val="24"/>
        </w:rPr>
      </w:pPr>
      <w:r>
        <w:rPr>
          <w:sz w:val="24"/>
          <w:szCs w:val="24"/>
        </w:rPr>
        <w:t>w Siodle”,</w:t>
      </w:r>
    </w:p>
    <w:p w:rsidR="00A2455D" w:rsidRDefault="00A2455D" w:rsidP="00FA61DC">
      <w:pPr>
        <w:rPr>
          <w:sz w:val="24"/>
          <w:szCs w:val="24"/>
        </w:rPr>
      </w:pPr>
    </w:p>
    <w:p w:rsidR="00A2455D" w:rsidRDefault="00A2455D" w:rsidP="00FA61DC">
      <w:pPr>
        <w:rPr>
          <w:sz w:val="24"/>
          <w:szCs w:val="24"/>
        </w:rPr>
      </w:pPr>
      <w:r>
        <w:rPr>
          <w:b/>
          <w:sz w:val="24"/>
          <w:szCs w:val="24"/>
        </w:rPr>
        <w:t>CZERWIEC:</w:t>
      </w:r>
    </w:p>
    <w:p w:rsidR="00A2455D" w:rsidRDefault="00A2455D" w:rsidP="00FA61DC">
      <w:pPr>
        <w:rPr>
          <w:sz w:val="24"/>
          <w:szCs w:val="24"/>
        </w:rPr>
      </w:pPr>
      <w:r>
        <w:rPr>
          <w:sz w:val="24"/>
          <w:szCs w:val="24"/>
        </w:rPr>
        <w:t>-sprawozdanie z wykonania budżetu Gminy za 2011r.</w:t>
      </w:r>
    </w:p>
    <w:p w:rsidR="00A2455D" w:rsidRDefault="00A2455D" w:rsidP="00FA61DC">
      <w:pPr>
        <w:rPr>
          <w:sz w:val="24"/>
          <w:szCs w:val="24"/>
        </w:rPr>
      </w:pPr>
      <w:r>
        <w:rPr>
          <w:sz w:val="24"/>
          <w:szCs w:val="24"/>
        </w:rPr>
        <w:t xml:space="preserve">- wydanie opinii i sporządzenie </w:t>
      </w:r>
      <w:r w:rsidR="004D6F1A">
        <w:rPr>
          <w:sz w:val="24"/>
          <w:szCs w:val="24"/>
        </w:rPr>
        <w:t>wniosku w sprawie absolutorium,</w:t>
      </w:r>
    </w:p>
    <w:p w:rsidR="004D6F1A" w:rsidRDefault="004D6F1A" w:rsidP="00FA61DC">
      <w:pPr>
        <w:rPr>
          <w:sz w:val="24"/>
          <w:szCs w:val="24"/>
        </w:rPr>
      </w:pPr>
    </w:p>
    <w:p w:rsidR="004D6F1A" w:rsidRDefault="004D6F1A" w:rsidP="00FA61DC">
      <w:pPr>
        <w:rPr>
          <w:b/>
          <w:sz w:val="24"/>
          <w:szCs w:val="24"/>
        </w:rPr>
      </w:pPr>
      <w:r>
        <w:rPr>
          <w:b/>
          <w:sz w:val="24"/>
          <w:szCs w:val="24"/>
        </w:rPr>
        <w:t>WRZESIEŃ:</w:t>
      </w:r>
    </w:p>
    <w:p w:rsidR="004D6F1A" w:rsidRDefault="004D6F1A" w:rsidP="00FA61DC">
      <w:pPr>
        <w:rPr>
          <w:sz w:val="24"/>
          <w:szCs w:val="24"/>
        </w:rPr>
      </w:pPr>
      <w:r>
        <w:rPr>
          <w:sz w:val="24"/>
          <w:szCs w:val="24"/>
        </w:rPr>
        <w:t>- sprawozdanie z wykonania budżetu Gminy za I półrocze 2012r.</w:t>
      </w:r>
    </w:p>
    <w:p w:rsidR="004D6F1A" w:rsidRDefault="004D6F1A" w:rsidP="00FA61DC">
      <w:pPr>
        <w:rPr>
          <w:sz w:val="24"/>
          <w:szCs w:val="24"/>
        </w:rPr>
      </w:pPr>
    </w:p>
    <w:p w:rsidR="004D6F1A" w:rsidRDefault="004D6F1A" w:rsidP="00FA61DC">
      <w:pPr>
        <w:rPr>
          <w:b/>
          <w:sz w:val="24"/>
          <w:szCs w:val="24"/>
        </w:rPr>
      </w:pPr>
      <w:r>
        <w:rPr>
          <w:b/>
          <w:sz w:val="24"/>
          <w:szCs w:val="24"/>
        </w:rPr>
        <w:t>PAŹDZIERNIK:</w:t>
      </w:r>
    </w:p>
    <w:p w:rsidR="004D6F1A" w:rsidRDefault="004D6F1A" w:rsidP="00FA61DC">
      <w:pPr>
        <w:rPr>
          <w:sz w:val="24"/>
          <w:szCs w:val="24"/>
        </w:rPr>
      </w:pPr>
      <w:r>
        <w:rPr>
          <w:sz w:val="24"/>
          <w:szCs w:val="24"/>
        </w:rPr>
        <w:t>- kontrola remontu w przedszkolu w Grabiku</w:t>
      </w:r>
    </w:p>
    <w:p w:rsidR="004D6F1A" w:rsidRDefault="004D6F1A" w:rsidP="00FA61DC">
      <w:pPr>
        <w:rPr>
          <w:sz w:val="24"/>
          <w:szCs w:val="24"/>
        </w:rPr>
      </w:pPr>
      <w:r>
        <w:rPr>
          <w:sz w:val="24"/>
          <w:szCs w:val="24"/>
        </w:rPr>
        <w:t>- kontrola funkcjonowania przedszkola,</w:t>
      </w:r>
    </w:p>
    <w:p w:rsidR="004D6F1A" w:rsidRDefault="004D6F1A" w:rsidP="00FA61DC">
      <w:pPr>
        <w:rPr>
          <w:sz w:val="24"/>
          <w:szCs w:val="24"/>
        </w:rPr>
      </w:pPr>
    </w:p>
    <w:p w:rsidR="004D6F1A" w:rsidRDefault="004D6F1A" w:rsidP="00FA61DC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LISTOPAD:</w:t>
      </w:r>
    </w:p>
    <w:p w:rsidR="004D6F1A" w:rsidRDefault="004D6F1A" w:rsidP="00FA61DC">
      <w:pPr>
        <w:rPr>
          <w:sz w:val="24"/>
          <w:szCs w:val="24"/>
        </w:rPr>
      </w:pPr>
      <w:r>
        <w:rPr>
          <w:sz w:val="24"/>
          <w:szCs w:val="24"/>
        </w:rPr>
        <w:t>- zaopiniowanie projektów uchwał okołobudżetowych na 2013r.</w:t>
      </w:r>
    </w:p>
    <w:p w:rsidR="004D6F1A" w:rsidRDefault="004D6F1A" w:rsidP="00FA61DC">
      <w:pPr>
        <w:rPr>
          <w:sz w:val="24"/>
          <w:szCs w:val="24"/>
        </w:rPr>
      </w:pPr>
    </w:p>
    <w:p w:rsidR="004D6F1A" w:rsidRDefault="004D6F1A" w:rsidP="00FA61DC">
      <w:pPr>
        <w:rPr>
          <w:b/>
          <w:sz w:val="24"/>
          <w:szCs w:val="24"/>
        </w:rPr>
      </w:pPr>
      <w:r>
        <w:rPr>
          <w:b/>
          <w:sz w:val="24"/>
          <w:szCs w:val="24"/>
        </w:rPr>
        <w:t>GRUDZIEŃ:</w:t>
      </w:r>
    </w:p>
    <w:p w:rsidR="004D6F1A" w:rsidRDefault="004D6F1A" w:rsidP="00FA61DC">
      <w:pPr>
        <w:rPr>
          <w:sz w:val="24"/>
          <w:szCs w:val="24"/>
        </w:rPr>
      </w:pPr>
      <w:r>
        <w:rPr>
          <w:sz w:val="24"/>
          <w:szCs w:val="24"/>
        </w:rPr>
        <w:t xml:space="preserve">-zaopiniowanie projektu uchwały budżetowej Gminy na 2013r. </w:t>
      </w:r>
    </w:p>
    <w:p w:rsidR="004D6F1A" w:rsidRPr="004D6F1A" w:rsidRDefault="004D6F1A" w:rsidP="00FA61DC">
      <w:pPr>
        <w:rPr>
          <w:sz w:val="24"/>
          <w:szCs w:val="24"/>
        </w:rPr>
      </w:pPr>
      <w:r>
        <w:rPr>
          <w:sz w:val="24"/>
          <w:szCs w:val="24"/>
        </w:rPr>
        <w:t xml:space="preserve">- ustalenie planu pracy Komisji na 2013r. </w:t>
      </w:r>
    </w:p>
    <w:p w:rsidR="004D6F1A" w:rsidRPr="004D6F1A" w:rsidRDefault="004D6F1A" w:rsidP="00FA61DC">
      <w:pPr>
        <w:rPr>
          <w:sz w:val="24"/>
          <w:szCs w:val="24"/>
        </w:rPr>
      </w:pPr>
    </w:p>
    <w:p w:rsidR="00A2455D" w:rsidRDefault="00A2455D" w:rsidP="00FA61DC">
      <w:pPr>
        <w:rPr>
          <w:sz w:val="24"/>
          <w:szCs w:val="24"/>
        </w:rPr>
      </w:pPr>
    </w:p>
    <w:p w:rsidR="00A2455D" w:rsidRPr="00A2455D" w:rsidRDefault="00A2455D" w:rsidP="00FA61DC">
      <w:pPr>
        <w:rPr>
          <w:sz w:val="24"/>
          <w:szCs w:val="24"/>
        </w:rPr>
      </w:pPr>
    </w:p>
    <w:p w:rsidR="00FA61DC" w:rsidRDefault="00FA61DC" w:rsidP="00FA61DC">
      <w:pPr>
        <w:jc w:val="right"/>
      </w:pPr>
    </w:p>
    <w:sectPr w:rsidR="00FA61DC" w:rsidSect="0051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61DC"/>
    <w:rsid w:val="003F589A"/>
    <w:rsid w:val="004D6F1A"/>
    <w:rsid w:val="00511B55"/>
    <w:rsid w:val="00514C5F"/>
    <w:rsid w:val="008D37FA"/>
    <w:rsid w:val="00A2455D"/>
    <w:rsid w:val="00AF2EE8"/>
    <w:rsid w:val="00D16A07"/>
    <w:rsid w:val="00FA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2012-02-29T07:54:00Z</cp:lastPrinted>
  <dcterms:created xsi:type="dcterms:W3CDTF">2011-12-14T10:45:00Z</dcterms:created>
  <dcterms:modified xsi:type="dcterms:W3CDTF">2012-02-29T07:54:00Z</dcterms:modified>
</cp:coreProperties>
</file>